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920" w:rsidRDefault="00C52F5B" w:rsidP="00726920">
      <w:pPr>
        <w:autoSpaceDE w:val="0"/>
        <w:autoSpaceDN w:val="0"/>
        <w:adjustRightInd w:val="0"/>
        <w:spacing w:after="0" w:line="240" w:lineRule="auto"/>
        <w:jc w:val="center"/>
        <w:rPr>
          <w:rFonts w:ascii="Courier New" w:hAnsi="Courier New" w:cs="Courier New"/>
          <w:b/>
          <w:bCs/>
          <w:sz w:val="24"/>
          <w:szCs w:val="24"/>
        </w:rPr>
      </w:pPr>
      <w:bookmarkStart w:id="0" w:name="_GoBack"/>
      <w:bookmarkEnd w:id="0"/>
      <w:r>
        <w:rPr>
          <w:rFonts w:ascii="Courier New" w:hAnsi="Courier New" w:cs="Courier New"/>
          <w:b/>
          <w:bCs/>
          <w:color w:val="FF0000"/>
          <w:sz w:val="24"/>
          <w:szCs w:val="24"/>
        </w:rPr>
        <w:t xml:space="preserve">DRAFT </w:t>
      </w:r>
      <w:r w:rsidR="00726920">
        <w:rPr>
          <w:rFonts w:ascii="Courier New" w:hAnsi="Courier New" w:cs="Courier New"/>
          <w:b/>
          <w:bCs/>
          <w:sz w:val="24"/>
          <w:szCs w:val="24"/>
        </w:rPr>
        <w:t xml:space="preserve">HOUSE BILL </w:t>
      </w:r>
      <w:r>
        <w:rPr>
          <w:rFonts w:ascii="Courier New" w:hAnsi="Courier New" w:cs="Courier New"/>
          <w:b/>
          <w:bCs/>
          <w:color w:val="FF0000"/>
          <w:sz w:val="24"/>
          <w:szCs w:val="24"/>
        </w:rPr>
        <w:t>State Agency Rule Making Limit Customer Costs</w:t>
      </w:r>
    </w:p>
    <w:p w:rsidR="00726920" w:rsidRDefault="00726920" w:rsidP="00726920">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_____________________________________________</w:t>
      </w:r>
    </w:p>
    <w:p w:rsidR="00726920" w:rsidRDefault="00726920" w:rsidP="00726920">
      <w:pPr>
        <w:autoSpaceDE w:val="0"/>
        <w:autoSpaceDN w:val="0"/>
        <w:adjustRightInd w:val="0"/>
        <w:spacing w:after="0" w:line="240" w:lineRule="auto"/>
        <w:jc w:val="center"/>
        <w:rPr>
          <w:rFonts w:ascii="Courier New" w:hAnsi="Courier New" w:cs="Courier New"/>
          <w:b/>
          <w:bCs/>
          <w:sz w:val="24"/>
          <w:szCs w:val="24"/>
        </w:rPr>
      </w:pPr>
      <w:r>
        <w:rPr>
          <w:rFonts w:ascii="Courier New" w:hAnsi="Courier New" w:cs="Courier New"/>
          <w:b/>
          <w:bCs/>
          <w:sz w:val="24"/>
          <w:szCs w:val="24"/>
        </w:rPr>
        <w:t>State of Washington 62nd Legislature 2011 Regular Session</w:t>
      </w:r>
    </w:p>
    <w:p w:rsidR="00726920" w:rsidRDefault="00726920" w:rsidP="00726920">
      <w:pPr>
        <w:tabs>
          <w:tab w:val="left" w:pos="7650"/>
        </w:tabs>
        <w:autoSpaceDE w:val="0"/>
        <w:autoSpaceDN w:val="0"/>
        <w:adjustRightInd w:val="0"/>
        <w:spacing w:after="0" w:line="240" w:lineRule="auto"/>
        <w:rPr>
          <w:rFonts w:ascii="Courier New" w:hAnsi="Courier New" w:cs="Courier New"/>
          <w:sz w:val="24"/>
          <w:szCs w:val="24"/>
        </w:rPr>
      </w:pPr>
      <w:r>
        <w:rPr>
          <w:rFonts w:ascii="Courier New" w:hAnsi="Courier New" w:cs="Courier New"/>
          <w:b/>
          <w:bCs/>
          <w:sz w:val="24"/>
          <w:szCs w:val="24"/>
        </w:rPr>
        <w:t xml:space="preserve">By </w:t>
      </w:r>
      <w:r>
        <w:rPr>
          <w:rFonts w:ascii="Courier New" w:hAnsi="Courier New" w:cs="Courier New"/>
          <w:sz w:val="24"/>
          <w:szCs w:val="24"/>
        </w:rPr>
        <w:t>Representatives _______________________</w:t>
      </w:r>
      <w:r>
        <w:rPr>
          <w:rFonts w:ascii="Courier New" w:hAnsi="Courier New" w:cs="Courier New"/>
          <w:sz w:val="24"/>
          <w:szCs w:val="24"/>
        </w:rPr>
        <w:tab/>
      </w:r>
    </w:p>
    <w:p w:rsidR="00726920" w:rsidRDefault="00726920" w:rsidP="00726920">
      <w:pPr>
        <w:autoSpaceDE w:val="0"/>
        <w:autoSpaceDN w:val="0"/>
        <w:adjustRightInd w:val="0"/>
        <w:spacing w:after="0" w:line="240" w:lineRule="auto"/>
        <w:rPr>
          <w:rFonts w:ascii="Courier New" w:hAnsi="Courier New" w:cs="Courier New"/>
          <w:sz w:val="24"/>
          <w:szCs w:val="24"/>
        </w:rPr>
      </w:pPr>
    </w:p>
    <w:p w:rsidR="00726920" w:rsidRDefault="00726920" w:rsidP="00726920">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Read first time 01/17/</w:t>
      </w:r>
      <w:r>
        <w:rPr>
          <w:rFonts w:ascii="Courier New" w:hAnsi="Courier New" w:cs="Courier New"/>
          <w:color w:val="FF0000"/>
          <w:sz w:val="24"/>
          <w:szCs w:val="24"/>
        </w:rPr>
        <w:t>13</w:t>
      </w:r>
      <w:r>
        <w:rPr>
          <w:rFonts w:ascii="Courier New" w:hAnsi="Courier New" w:cs="Courier New"/>
          <w:sz w:val="24"/>
          <w:szCs w:val="24"/>
        </w:rPr>
        <w:t xml:space="preserve">. </w:t>
      </w:r>
      <w:proofErr w:type="gramStart"/>
      <w:r>
        <w:rPr>
          <w:rFonts w:ascii="Courier New" w:hAnsi="Courier New" w:cs="Courier New"/>
          <w:sz w:val="24"/>
          <w:szCs w:val="24"/>
        </w:rPr>
        <w:t>Referred to Committee on Local Government.</w:t>
      </w:r>
      <w:proofErr w:type="gramEnd"/>
    </w:p>
    <w:p w:rsidR="00726920" w:rsidRDefault="00726920" w:rsidP="00726920">
      <w:pPr>
        <w:autoSpaceDE w:val="0"/>
        <w:autoSpaceDN w:val="0"/>
        <w:adjustRightInd w:val="0"/>
        <w:spacing w:after="0" w:line="240" w:lineRule="auto"/>
        <w:rPr>
          <w:rFonts w:ascii="Courier New" w:hAnsi="Courier New" w:cs="Courier New"/>
          <w:sz w:val="24"/>
          <w:szCs w:val="24"/>
        </w:rPr>
      </w:pPr>
    </w:p>
    <w:p w:rsidR="00726920" w:rsidRPr="00E65E7B" w:rsidRDefault="00726920" w:rsidP="00726920">
      <w:pPr>
        <w:autoSpaceDE w:val="0"/>
        <w:autoSpaceDN w:val="0"/>
        <w:adjustRightInd w:val="0"/>
        <w:spacing w:after="0" w:line="240" w:lineRule="auto"/>
        <w:rPr>
          <w:rFonts w:ascii="Courier New" w:hAnsi="Courier New" w:cs="Courier New"/>
          <w:color w:val="FF0000"/>
          <w:sz w:val="24"/>
          <w:szCs w:val="24"/>
        </w:rPr>
      </w:pPr>
      <w:proofErr w:type="gramStart"/>
      <w:r>
        <w:rPr>
          <w:rFonts w:ascii="Courier New" w:hAnsi="Courier New" w:cs="Courier New"/>
          <w:sz w:val="24"/>
          <w:szCs w:val="24"/>
        </w:rPr>
        <w:t xml:space="preserve">AN ACT Relating to </w:t>
      </w:r>
      <w:r w:rsidR="00AE33FA">
        <w:rPr>
          <w:rFonts w:ascii="Courier New" w:hAnsi="Courier New" w:cs="Courier New"/>
          <w:color w:val="FF0000"/>
          <w:sz w:val="24"/>
          <w:szCs w:val="24"/>
        </w:rPr>
        <w:t>State Agency Rule Making</w:t>
      </w:r>
      <w:r>
        <w:rPr>
          <w:rFonts w:ascii="Courier New" w:hAnsi="Courier New" w:cs="Courier New"/>
          <w:color w:val="FF0000"/>
          <w:sz w:val="24"/>
          <w:szCs w:val="24"/>
        </w:rPr>
        <w:t>.</w:t>
      </w:r>
      <w:proofErr w:type="gramEnd"/>
    </w:p>
    <w:p w:rsidR="00726920" w:rsidRDefault="00726920" w:rsidP="00726920">
      <w:pPr>
        <w:autoSpaceDE w:val="0"/>
        <w:autoSpaceDN w:val="0"/>
        <w:adjustRightInd w:val="0"/>
        <w:spacing w:after="0" w:line="240" w:lineRule="auto"/>
        <w:rPr>
          <w:rFonts w:ascii="Courier New" w:hAnsi="Courier New" w:cs="Courier New"/>
          <w:sz w:val="24"/>
          <w:szCs w:val="24"/>
        </w:rPr>
      </w:pPr>
    </w:p>
    <w:p w:rsidR="00726920" w:rsidRDefault="00726920" w:rsidP="00726920">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BE IT ENACTED BY THE LEGISLATURE OF THE STATE OF WASHINGTON:</w:t>
      </w:r>
    </w:p>
    <w:p w:rsidR="00BF1999" w:rsidRPr="000D3C85" w:rsidRDefault="000D3C85" w:rsidP="00726920">
      <w:pPr>
        <w:spacing w:before="100" w:beforeAutospacing="1" w:after="100" w:afterAutospacing="1" w:line="240" w:lineRule="auto"/>
        <w:rPr>
          <w:rFonts w:ascii="Arial Rounded MT Bold" w:eastAsia="Times New Roman" w:hAnsi="Arial Rounded MT Bold" w:cs="Arial"/>
          <w:color w:val="FF0000"/>
          <w:sz w:val="18"/>
          <w:szCs w:val="18"/>
          <w:u w:val="single"/>
        </w:rPr>
      </w:pPr>
      <w:proofErr w:type="gramStart"/>
      <w:r w:rsidRPr="000D3C85">
        <w:rPr>
          <w:rFonts w:ascii="Arial Rounded MT Bold" w:eastAsia="Times New Roman" w:hAnsi="Arial Rounded MT Bold" w:cs="Arial"/>
          <w:color w:val="FF0000"/>
          <w:sz w:val="18"/>
          <w:szCs w:val="18"/>
        </w:rPr>
        <w:t xml:space="preserve">NEW </w:t>
      </w:r>
      <w:r w:rsidR="00BF1999" w:rsidRPr="000D3C85">
        <w:rPr>
          <w:rFonts w:ascii="Arial Rounded MT Bold" w:eastAsia="Times New Roman" w:hAnsi="Arial Rounded MT Bold" w:cs="Arial"/>
          <w:color w:val="FF0000"/>
          <w:sz w:val="18"/>
          <w:szCs w:val="18"/>
        </w:rPr>
        <w:t>SECTION 1.</w:t>
      </w:r>
      <w:proofErr w:type="gramEnd"/>
      <w:r w:rsidR="00BF1999" w:rsidRPr="000D3C85">
        <w:rPr>
          <w:rFonts w:ascii="Arial Rounded MT Bold" w:eastAsia="Times New Roman" w:hAnsi="Arial Rounded MT Bold" w:cs="Arial"/>
          <w:color w:val="FF0000"/>
          <w:sz w:val="18"/>
          <w:szCs w:val="18"/>
        </w:rPr>
        <w:tab/>
      </w:r>
      <w:r w:rsidRPr="000D3C85">
        <w:rPr>
          <w:rFonts w:ascii="Arial Rounded MT Bold" w:eastAsia="Times New Roman" w:hAnsi="Arial Rounded MT Bold" w:cs="Arial"/>
          <w:color w:val="FF0000"/>
          <w:sz w:val="18"/>
          <w:szCs w:val="18"/>
        </w:rPr>
        <w:tab/>
      </w:r>
      <w:r w:rsidR="00BF1999" w:rsidRPr="000D3C85">
        <w:rPr>
          <w:rFonts w:ascii="Arial Rounded MT Bold" w:eastAsia="Times New Roman" w:hAnsi="Arial Rounded MT Bold" w:cs="Arial"/>
          <w:color w:val="FF0000"/>
          <w:sz w:val="18"/>
          <w:szCs w:val="18"/>
          <w:u w:val="single"/>
        </w:rPr>
        <w:t>The legislature finds that home ownership contributes to the health of the economy by creating jobs and providing Washington citizens with affordable housing.  To insure that government regulations will not create additional costs that inhibit the ability of citizens to qualify for home ownership, it is imperative that the legislature has adequate information on the costs and benefits of existing enactments.</w:t>
      </w:r>
    </w:p>
    <w:p w:rsidR="000D3C85" w:rsidRPr="000D3C85" w:rsidRDefault="00BF1999" w:rsidP="000D3C85">
      <w:pPr>
        <w:autoSpaceDE w:val="0"/>
        <w:autoSpaceDN w:val="0"/>
        <w:adjustRightInd w:val="0"/>
        <w:spacing w:after="0" w:line="240" w:lineRule="auto"/>
        <w:rPr>
          <w:rFonts w:ascii="Arial Rounded MT Bold" w:eastAsia="Times New Roman" w:hAnsi="Arial Rounded MT Bold" w:cs="Arial"/>
          <w:sz w:val="18"/>
          <w:szCs w:val="18"/>
        </w:rPr>
      </w:pPr>
      <w:proofErr w:type="gramStart"/>
      <w:r w:rsidRPr="000D3C85">
        <w:rPr>
          <w:rFonts w:ascii="Arial Rounded MT Bold" w:eastAsia="Times New Roman" w:hAnsi="Arial Rounded MT Bold" w:cs="Arial"/>
          <w:color w:val="FF0000"/>
          <w:sz w:val="18"/>
          <w:szCs w:val="18"/>
        </w:rPr>
        <w:t>SECTION 2.</w:t>
      </w:r>
      <w:proofErr w:type="gramEnd"/>
      <w:r w:rsidR="000D3C85" w:rsidRPr="000D3C85">
        <w:rPr>
          <w:rFonts w:ascii="Arial Rounded MT Bold" w:eastAsia="Times New Roman" w:hAnsi="Arial Rounded MT Bold" w:cs="Arial"/>
          <w:color w:val="FF0000"/>
          <w:sz w:val="18"/>
          <w:szCs w:val="18"/>
        </w:rPr>
        <w:t xml:space="preserve"> </w:t>
      </w:r>
      <w:r w:rsidR="000D3C85">
        <w:rPr>
          <w:rFonts w:ascii="Arial Rounded MT Bold" w:eastAsia="Times New Roman" w:hAnsi="Arial Rounded MT Bold" w:cs="Arial"/>
          <w:color w:val="FF0000"/>
          <w:sz w:val="18"/>
          <w:szCs w:val="18"/>
        </w:rPr>
        <w:tab/>
      </w:r>
      <w:r w:rsidR="000D3C85" w:rsidRPr="000D3C85">
        <w:rPr>
          <w:rFonts w:ascii="Arial Rounded MT Bold" w:eastAsia="Times New Roman" w:hAnsi="Arial Rounded MT Bold" w:cs="Arial"/>
          <w:color w:val="FF0000"/>
          <w:sz w:val="18"/>
          <w:szCs w:val="18"/>
        </w:rPr>
        <w:t xml:space="preserve">RCW 19.27A.170 and 2009 c 423 § 5 </w:t>
      </w:r>
      <w:r w:rsidR="000D3C85" w:rsidRPr="000D3C85">
        <w:rPr>
          <w:rFonts w:ascii="Arial Rounded MT Bold" w:eastAsia="Times New Roman" w:hAnsi="Arial Rounded MT Bold" w:cs="Arial"/>
          <w:sz w:val="18"/>
          <w:szCs w:val="18"/>
        </w:rPr>
        <w:t>are each amended to read as follows:</w:t>
      </w:r>
    </w:p>
    <w:p w:rsidR="000D3C85" w:rsidRPr="000D3C85" w:rsidRDefault="000D3C85" w:rsidP="000D3C85">
      <w:pPr>
        <w:spacing w:before="100" w:beforeAutospacing="1" w:after="100" w:afterAutospacing="1" w:line="240" w:lineRule="auto"/>
        <w:rPr>
          <w:rFonts w:ascii="Arial Rounded MT Bold" w:eastAsia="Times New Roman" w:hAnsi="Arial Rounded MT Bold" w:cs="Arial"/>
          <w:sz w:val="18"/>
          <w:szCs w:val="18"/>
        </w:rPr>
      </w:pPr>
      <w:r w:rsidRPr="000D3C85">
        <w:rPr>
          <w:rFonts w:ascii="Arial Rounded MT Bold" w:eastAsia="Times New Roman" w:hAnsi="Arial Rounded MT Bold" w:cs="Arial"/>
          <w:sz w:val="18"/>
          <w:szCs w:val="18"/>
        </w:rPr>
        <w:t>(1) Except as provided in subsection (2) of this section, residential and nonresidential construction permitted under the 2031 state energy code must achieve a seventy percent reduction in annual net energy consumption, using the adopted 2006 Washington state energy code as a baseline.</w:t>
      </w:r>
      <w:r w:rsidRPr="000D3C85">
        <w:rPr>
          <w:rFonts w:ascii="Arial Rounded MT Bold" w:eastAsia="Times New Roman" w:hAnsi="Arial Rounded MT Bold" w:cs="Arial"/>
          <w:sz w:val="18"/>
          <w:szCs w:val="18"/>
        </w:rPr>
        <w:br/>
      </w:r>
      <w:r w:rsidRPr="000D3C85">
        <w:rPr>
          <w:rFonts w:ascii="Arial Rounded MT Bold" w:eastAsia="Times New Roman" w:hAnsi="Arial Rounded MT Bold" w:cs="Arial"/>
          <w:sz w:val="18"/>
          <w:szCs w:val="18"/>
        </w:rPr>
        <w:br/>
        <w:t xml:space="preserve">(2) The council shall adopt state energy codes from 2013 through 2031 that incrementally move towards achieving the seventy percent reduction in annual net energy consumption as specified in subsection (1) of this section. The council shall report its progress by December 31, 2012, and every three years thereafter. If the council determines that economic, </w:t>
      </w:r>
      <w:proofErr w:type="gramStart"/>
      <w:r w:rsidRPr="000D3C85">
        <w:rPr>
          <w:rFonts w:ascii="Arial Rounded MT Bold" w:eastAsia="Times New Roman" w:hAnsi="Arial Rounded MT Bold" w:cs="Arial"/>
          <w:sz w:val="18"/>
          <w:szCs w:val="18"/>
        </w:rPr>
        <w:t>technological,</w:t>
      </w:r>
      <w:proofErr w:type="gramEnd"/>
      <w:r w:rsidRPr="000D3C85">
        <w:rPr>
          <w:rFonts w:ascii="Arial Rounded MT Bold" w:eastAsia="Times New Roman" w:hAnsi="Arial Rounded MT Bold" w:cs="Arial"/>
          <w:sz w:val="18"/>
          <w:szCs w:val="18"/>
        </w:rPr>
        <w:t xml:space="preserve"> or process factors would significantly impede adoption of or compliance with this subsection, the council may defer the implementation of the proposed energy code update and shall report its findings to the legislature by December 31st of the year prior to the year in which those codes would otherwise be enacted.</w:t>
      </w:r>
    </w:p>
    <w:p w:rsidR="000D3C85" w:rsidRPr="000D3C85" w:rsidRDefault="000D3C85" w:rsidP="000D3C85">
      <w:pPr>
        <w:autoSpaceDE w:val="0"/>
        <w:autoSpaceDN w:val="0"/>
        <w:adjustRightInd w:val="0"/>
        <w:spacing w:after="0" w:line="240" w:lineRule="auto"/>
        <w:rPr>
          <w:rFonts w:ascii="Arial Rounded MT Bold" w:hAnsi="Arial Rounded MT Bold" w:cs="Courier New"/>
          <w:color w:val="FF0000"/>
          <w:sz w:val="18"/>
          <w:szCs w:val="18"/>
          <w:u w:val="single"/>
        </w:rPr>
      </w:pPr>
      <w:r w:rsidRPr="000D3C85">
        <w:rPr>
          <w:rFonts w:ascii="Arial Rounded MT Bold" w:hAnsi="Arial Rounded MT Bold" w:cs="Courier New"/>
          <w:color w:val="FF0000"/>
          <w:sz w:val="18"/>
          <w:szCs w:val="18"/>
          <w:u w:val="single"/>
        </w:rPr>
        <w:t xml:space="preserve">(3) If the legislature fails to provide funding for </w:t>
      </w:r>
      <w:r w:rsidR="00813369">
        <w:rPr>
          <w:rFonts w:ascii="Arial Rounded MT Bold" w:hAnsi="Arial Rounded MT Bold" w:cs="Courier New"/>
          <w:color w:val="FF0000"/>
          <w:sz w:val="18"/>
          <w:szCs w:val="18"/>
          <w:u w:val="single"/>
        </w:rPr>
        <w:t>the document required in Section 3 of this act</w:t>
      </w:r>
      <w:r w:rsidRPr="000D3C85">
        <w:rPr>
          <w:rFonts w:ascii="Arial Rounded MT Bold" w:hAnsi="Arial Rounded MT Bold" w:cs="Courier New"/>
          <w:color w:val="FF0000"/>
          <w:sz w:val="18"/>
          <w:szCs w:val="18"/>
          <w:u w:val="single"/>
        </w:rPr>
        <w:t xml:space="preserve"> or if the department of commerce fails to meet the deadline for presenting the document</w:t>
      </w:r>
      <w:r>
        <w:rPr>
          <w:rFonts w:ascii="Arial Rounded MT Bold" w:hAnsi="Arial Rounded MT Bold" w:cs="Courier New"/>
          <w:color w:val="FF0000"/>
          <w:sz w:val="18"/>
          <w:szCs w:val="18"/>
          <w:u w:val="single"/>
        </w:rPr>
        <w:t xml:space="preserve"> required in Section 3</w:t>
      </w:r>
      <w:r w:rsidRPr="000D3C85">
        <w:rPr>
          <w:rFonts w:ascii="Arial Rounded MT Bold" w:hAnsi="Arial Rounded MT Bold" w:cs="Courier New"/>
          <w:color w:val="FF0000"/>
          <w:sz w:val="18"/>
          <w:szCs w:val="18"/>
          <w:u w:val="single"/>
        </w:rPr>
        <w:t xml:space="preserve"> to the legislature, the</w:t>
      </w:r>
      <w:r>
        <w:rPr>
          <w:rFonts w:ascii="Arial Rounded MT Bold" w:hAnsi="Arial Rounded MT Bold" w:cs="Courier New"/>
          <w:color w:val="FF0000"/>
          <w:sz w:val="18"/>
          <w:szCs w:val="18"/>
          <w:u w:val="single"/>
        </w:rPr>
        <w:t xml:space="preserve"> council shall adopt </w:t>
      </w:r>
      <w:r w:rsidR="00E61147">
        <w:rPr>
          <w:rFonts w:ascii="Arial Rounded MT Bold" w:hAnsi="Arial Rounded MT Bold" w:cs="Courier New"/>
          <w:color w:val="FF0000"/>
          <w:sz w:val="18"/>
          <w:szCs w:val="18"/>
          <w:u w:val="single"/>
        </w:rPr>
        <w:t>a minimally amended version of the current</w:t>
      </w:r>
      <w:r w:rsidRPr="000D3C85">
        <w:rPr>
          <w:rFonts w:ascii="Arial Rounded MT Bold" w:hAnsi="Arial Rounded MT Bold" w:cs="Courier New"/>
          <w:color w:val="FF0000"/>
          <w:sz w:val="18"/>
          <w:szCs w:val="18"/>
          <w:u w:val="single"/>
        </w:rPr>
        <w:t xml:space="preserve"> International</w:t>
      </w:r>
      <w:r>
        <w:rPr>
          <w:rFonts w:ascii="Arial Rounded MT Bold" w:hAnsi="Arial Rounded MT Bold" w:cs="Courier New"/>
          <w:color w:val="FF0000"/>
          <w:sz w:val="18"/>
          <w:szCs w:val="18"/>
          <w:u w:val="single"/>
        </w:rPr>
        <w:t xml:space="preserve"> Energy Conservation Code</w:t>
      </w:r>
      <w:r w:rsidRPr="000D3C85">
        <w:rPr>
          <w:rFonts w:ascii="Arial Rounded MT Bold" w:hAnsi="Arial Rounded MT Bold" w:cs="Courier New"/>
          <w:color w:val="FF0000"/>
          <w:sz w:val="18"/>
          <w:szCs w:val="18"/>
          <w:u w:val="single"/>
        </w:rPr>
        <w:t xml:space="preserve">, </w:t>
      </w:r>
    </w:p>
    <w:p w:rsidR="000D3C85" w:rsidRPr="000D3C85" w:rsidRDefault="000D3C85" w:rsidP="000D3C85">
      <w:pPr>
        <w:autoSpaceDE w:val="0"/>
        <w:autoSpaceDN w:val="0"/>
        <w:adjustRightInd w:val="0"/>
        <w:spacing w:after="0" w:line="240" w:lineRule="auto"/>
        <w:rPr>
          <w:rFonts w:ascii="Arial Rounded MT Bold" w:eastAsia="Times New Roman" w:hAnsi="Arial Rounded MT Bold" w:cs="Arial"/>
          <w:sz w:val="18"/>
          <w:szCs w:val="18"/>
        </w:rPr>
      </w:pPr>
      <w:r w:rsidRPr="000D3C85">
        <w:rPr>
          <w:rFonts w:ascii="Arial Rounded MT Bold" w:eastAsia="Times New Roman" w:hAnsi="Arial Rounded MT Bold" w:cs="Arial"/>
          <w:sz w:val="18"/>
          <w:szCs w:val="18"/>
        </w:rPr>
        <w:tab/>
      </w:r>
      <w:r w:rsidR="00BF1999" w:rsidRPr="000D3C85">
        <w:rPr>
          <w:rFonts w:ascii="Arial Rounded MT Bold" w:eastAsia="Times New Roman" w:hAnsi="Arial Rounded MT Bold" w:cs="Arial"/>
          <w:sz w:val="18"/>
          <w:szCs w:val="18"/>
        </w:rPr>
        <w:tab/>
      </w:r>
    </w:p>
    <w:p w:rsidR="000D3C85" w:rsidRPr="000D3C85" w:rsidRDefault="000D3C85" w:rsidP="000D3C85">
      <w:pPr>
        <w:autoSpaceDE w:val="0"/>
        <w:autoSpaceDN w:val="0"/>
        <w:adjustRightInd w:val="0"/>
        <w:spacing w:after="0" w:line="240" w:lineRule="auto"/>
        <w:rPr>
          <w:rFonts w:ascii="Arial Rounded MT Bold" w:eastAsia="Times New Roman" w:hAnsi="Arial Rounded MT Bold" w:cs="Arial"/>
          <w:sz w:val="18"/>
          <w:szCs w:val="18"/>
        </w:rPr>
      </w:pPr>
    </w:p>
    <w:p w:rsidR="000D3C85" w:rsidRPr="000D3C85" w:rsidRDefault="000D3C85" w:rsidP="000D3C85">
      <w:pPr>
        <w:autoSpaceDE w:val="0"/>
        <w:autoSpaceDN w:val="0"/>
        <w:adjustRightInd w:val="0"/>
        <w:spacing w:after="0" w:line="240" w:lineRule="auto"/>
        <w:rPr>
          <w:rFonts w:ascii="Arial Rounded MT Bold" w:hAnsi="Arial Rounded MT Bold" w:cs="Courier New"/>
          <w:sz w:val="18"/>
          <w:szCs w:val="18"/>
        </w:rPr>
      </w:pPr>
      <w:proofErr w:type="gramStart"/>
      <w:r>
        <w:rPr>
          <w:rFonts w:ascii="Arial Rounded MT Bold" w:hAnsi="Arial Rounded MT Bold" w:cs="Courier New"/>
          <w:color w:val="FF0000"/>
          <w:sz w:val="18"/>
          <w:szCs w:val="18"/>
        </w:rPr>
        <w:t>SECTION 3.</w:t>
      </w:r>
      <w:proofErr w:type="gramEnd"/>
      <w:r>
        <w:rPr>
          <w:rFonts w:ascii="Arial Rounded MT Bold" w:hAnsi="Arial Rounded MT Bold" w:cs="Courier New"/>
          <w:color w:val="FF0000"/>
          <w:sz w:val="18"/>
          <w:szCs w:val="18"/>
        </w:rPr>
        <w:tab/>
      </w:r>
      <w:r w:rsidRPr="000D3C85">
        <w:rPr>
          <w:rFonts w:ascii="Arial Rounded MT Bold" w:hAnsi="Arial Rounded MT Bold" w:cs="Courier New"/>
          <w:color w:val="FF0000"/>
          <w:sz w:val="18"/>
          <w:szCs w:val="18"/>
        </w:rPr>
        <w:t>RCW 19.27A.180</w:t>
      </w:r>
      <w:r w:rsidRPr="000D3C85">
        <w:rPr>
          <w:rFonts w:ascii="Arial Rounded MT Bold" w:hAnsi="Arial Rounded MT Bold" w:cs="Courier New"/>
          <w:sz w:val="18"/>
          <w:szCs w:val="18"/>
        </w:rPr>
        <w:t xml:space="preserve"> </w:t>
      </w:r>
      <w:r w:rsidRPr="000D3C85">
        <w:rPr>
          <w:rFonts w:ascii="Arial Rounded MT Bold" w:hAnsi="Arial Rounded MT Bold" w:cs="Courier New"/>
          <w:color w:val="FF0000"/>
          <w:sz w:val="18"/>
          <w:szCs w:val="18"/>
        </w:rPr>
        <w:t xml:space="preserve">and 2010 c 271 </w:t>
      </w:r>
      <w:proofErr w:type="gramStart"/>
      <w:r w:rsidRPr="000D3C85">
        <w:rPr>
          <w:rFonts w:ascii="Arial Rounded MT Bold" w:hAnsi="Arial Rounded MT Bold" w:cs="Courier New"/>
          <w:sz w:val="18"/>
          <w:szCs w:val="18"/>
        </w:rPr>
        <w:t>are</w:t>
      </w:r>
      <w:proofErr w:type="gramEnd"/>
      <w:r w:rsidRPr="000D3C85">
        <w:rPr>
          <w:rFonts w:ascii="Arial Rounded MT Bold" w:hAnsi="Arial Rounded MT Bold" w:cs="Courier New"/>
          <w:sz w:val="18"/>
          <w:szCs w:val="18"/>
        </w:rPr>
        <w:t xml:space="preserve"> each amended to read as follows:</w:t>
      </w:r>
    </w:p>
    <w:p w:rsidR="000D3C85" w:rsidRPr="000D3C85" w:rsidRDefault="000D3C85" w:rsidP="000D3C85">
      <w:pPr>
        <w:autoSpaceDE w:val="0"/>
        <w:autoSpaceDN w:val="0"/>
        <w:adjustRightInd w:val="0"/>
        <w:spacing w:after="0" w:line="240" w:lineRule="auto"/>
        <w:rPr>
          <w:rFonts w:ascii="Arial Rounded MT Bold" w:hAnsi="Arial Rounded MT Bold" w:cs="Courier New"/>
          <w:sz w:val="18"/>
          <w:szCs w:val="18"/>
        </w:rPr>
      </w:pPr>
    </w:p>
    <w:p w:rsidR="00726920" w:rsidRPr="000D3C85" w:rsidRDefault="00E61147" w:rsidP="00726920">
      <w:pPr>
        <w:spacing w:before="100" w:beforeAutospacing="1" w:after="100" w:afterAutospacing="1" w:line="240" w:lineRule="auto"/>
        <w:rPr>
          <w:rFonts w:ascii="Arial Rounded MT Bold" w:eastAsia="Times New Roman" w:hAnsi="Arial Rounded MT Bold" w:cs="Arial"/>
          <w:sz w:val="18"/>
          <w:szCs w:val="18"/>
        </w:rPr>
      </w:pPr>
      <w:r w:rsidRPr="00E61147">
        <w:rPr>
          <w:rFonts w:ascii="Arial Rounded MT Bold" w:eastAsia="Times New Roman" w:hAnsi="Arial Rounded MT Bold" w:cs="Arial"/>
          <w:color w:val="FF0000"/>
          <w:sz w:val="18"/>
          <w:szCs w:val="18"/>
          <w:u w:val="single"/>
        </w:rPr>
        <w:t>1.</w:t>
      </w:r>
      <w:r w:rsidRPr="00E61147">
        <w:rPr>
          <w:rFonts w:ascii="Arial Rounded MT Bold" w:eastAsia="Times New Roman" w:hAnsi="Arial Rounded MT Bold" w:cs="Arial"/>
          <w:color w:val="FF0000"/>
          <w:sz w:val="18"/>
          <w:szCs w:val="18"/>
        </w:rPr>
        <w:t xml:space="preserve">  </w:t>
      </w:r>
      <w:r w:rsidR="00726920" w:rsidRPr="000D3C85">
        <w:rPr>
          <w:rFonts w:ascii="Arial Rounded MT Bold" w:eastAsia="Times New Roman" w:hAnsi="Arial Rounded MT Bold" w:cs="Arial"/>
          <w:sz w:val="18"/>
          <w:szCs w:val="18"/>
        </w:rPr>
        <w:t xml:space="preserve">By December 31, 2009, to the extent that funding is appropriated specifically for the purposes of this section, the department of commerce shall develop and recommend to the legislature a methodology to determine an energy performance score for residential buildings and an implementation strategy to use such information to improve the energy efficiency of the state's existing housing supply. In developing its strategy, the department of commerce shall seek input from providers of residential energy audits, utilities, building contractors, mixed use developers, the residential real estate industry, and real estate listing and form providers. </w:t>
      </w:r>
    </w:p>
    <w:p w:rsidR="007D3322" w:rsidRPr="000D3C85" w:rsidRDefault="00E61147" w:rsidP="007D3322">
      <w:pPr>
        <w:autoSpaceDE w:val="0"/>
        <w:autoSpaceDN w:val="0"/>
        <w:adjustRightInd w:val="0"/>
        <w:spacing w:after="0" w:line="240" w:lineRule="auto"/>
        <w:rPr>
          <w:rFonts w:ascii="Arial Rounded MT Bold" w:hAnsi="Arial Rounded MT Bold" w:cs="Courier New"/>
          <w:color w:val="FF0000"/>
          <w:sz w:val="18"/>
          <w:szCs w:val="18"/>
          <w:u w:val="single"/>
        </w:rPr>
      </w:pPr>
      <w:r>
        <w:rPr>
          <w:rFonts w:ascii="Arial Rounded MT Bold" w:hAnsi="Arial Rounded MT Bold" w:cs="Courier New"/>
          <w:color w:val="FF0000"/>
          <w:sz w:val="18"/>
          <w:szCs w:val="18"/>
          <w:u w:val="single"/>
        </w:rPr>
        <w:t xml:space="preserve">2.  </w:t>
      </w:r>
      <w:r w:rsidR="00813369">
        <w:rPr>
          <w:rFonts w:ascii="Arial Rounded MT Bold" w:hAnsi="Arial Rounded MT Bold" w:cs="Courier New"/>
          <w:color w:val="FF0000"/>
          <w:sz w:val="18"/>
          <w:szCs w:val="18"/>
          <w:u w:val="single"/>
        </w:rPr>
        <w:t>By December 31, 2013, the Department of C</w:t>
      </w:r>
      <w:r w:rsidR="00726920" w:rsidRPr="000D3C85">
        <w:rPr>
          <w:rFonts w:ascii="Arial Rounded MT Bold" w:hAnsi="Arial Rounded MT Bold" w:cs="Courier New"/>
          <w:color w:val="FF0000"/>
          <w:sz w:val="18"/>
          <w:szCs w:val="18"/>
          <w:u w:val="single"/>
        </w:rPr>
        <w:t xml:space="preserve">ommerce shall develop </w:t>
      </w:r>
      <w:r w:rsidR="00C14354" w:rsidRPr="000D3C85">
        <w:rPr>
          <w:rFonts w:ascii="Arial Rounded MT Bold" w:hAnsi="Arial Rounded MT Bold" w:cs="Courier New"/>
          <w:color w:val="FF0000"/>
          <w:sz w:val="18"/>
          <w:szCs w:val="18"/>
          <w:u w:val="single"/>
        </w:rPr>
        <w:t xml:space="preserve">and present to the </w:t>
      </w:r>
      <w:r w:rsidR="00851A19" w:rsidRPr="000D3C85">
        <w:rPr>
          <w:rFonts w:ascii="Arial Rounded MT Bold" w:hAnsi="Arial Rounded MT Bold" w:cs="Courier New"/>
          <w:color w:val="FF0000"/>
          <w:sz w:val="18"/>
          <w:szCs w:val="18"/>
          <w:u w:val="single"/>
        </w:rPr>
        <w:t>appropriate legislative fiscal committees</w:t>
      </w:r>
      <w:r w:rsidR="00C14354" w:rsidRPr="000D3C85">
        <w:rPr>
          <w:rFonts w:ascii="Arial Rounded MT Bold" w:hAnsi="Arial Rounded MT Bold" w:cs="Courier New"/>
          <w:color w:val="FF0000"/>
          <w:sz w:val="18"/>
          <w:szCs w:val="18"/>
          <w:u w:val="single"/>
        </w:rPr>
        <w:t xml:space="preserve"> </w:t>
      </w:r>
      <w:r w:rsidR="00726920" w:rsidRPr="000D3C85">
        <w:rPr>
          <w:rFonts w:ascii="Arial Rounded MT Bold" w:hAnsi="Arial Rounded MT Bold" w:cs="Courier New"/>
          <w:color w:val="FF0000"/>
          <w:sz w:val="18"/>
          <w:szCs w:val="18"/>
          <w:u w:val="single"/>
        </w:rPr>
        <w:t xml:space="preserve">a document comparing the construction requirements </w:t>
      </w:r>
      <w:r w:rsidR="007D3322" w:rsidRPr="000D3C85">
        <w:rPr>
          <w:rFonts w:ascii="Arial Rounded MT Bold" w:hAnsi="Arial Rounded MT Bold" w:cs="Courier New"/>
          <w:color w:val="FF0000"/>
          <w:sz w:val="18"/>
          <w:szCs w:val="18"/>
          <w:u w:val="single"/>
        </w:rPr>
        <w:t xml:space="preserve">and costs </w:t>
      </w:r>
      <w:r w:rsidR="00726920" w:rsidRPr="000D3C85">
        <w:rPr>
          <w:rFonts w:ascii="Arial Rounded MT Bold" w:hAnsi="Arial Rounded MT Bold" w:cs="Courier New"/>
          <w:color w:val="FF0000"/>
          <w:sz w:val="18"/>
          <w:szCs w:val="18"/>
          <w:u w:val="single"/>
        </w:rPr>
        <w:t>of an averaged size residential home constructed to</w:t>
      </w:r>
      <w:r w:rsidR="007D3322" w:rsidRPr="000D3C85">
        <w:rPr>
          <w:rFonts w:ascii="Arial Rounded MT Bold" w:hAnsi="Arial Rounded MT Bold" w:cs="Courier New"/>
          <w:color w:val="FF0000"/>
          <w:sz w:val="18"/>
          <w:szCs w:val="18"/>
          <w:u w:val="single"/>
        </w:rPr>
        <w:t xml:space="preserve"> </w:t>
      </w:r>
      <w:r w:rsidR="00726920" w:rsidRPr="000D3C85">
        <w:rPr>
          <w:rFonts w:ascii="Arial Rounded MT Bold" w:hAnsi="Arial Rounded MT Bold" w:cs="Courier New"/>
          <w:color w:val="FF0000"/>
          <w:sz w:val="18"/>
          <w:szCs w:val="18"/>
          <w:u w:val="single"/>
        </w:rPr>
        <w:t>the</w:t>
      </w:r>
      <w:r w:rsidR="00C14354" w:rsidRPr="000D3C85">
        <w:rPr>
          <w:rFonts w:ascii="Arial Rounded MT Bold" w:hAnsi="Arial Rounded MT Bold" w:cs="Courier New"/>
          <w:color w:val="FF0000"/>
          <w:sz w:val="18"/>
          <w:szCs w:val="18"/>
          <w:u w:val="single"/>
        </w:rPr>
        <w:t xml:space="preserve"> 2006 Washington State energy code with the requirements of a code that would</w:t>
      </w:r>
      <w:r>
        <w:rPr>
          <w:rFonts w:ascii="Arial Rounded MT Bold" w:hAnsi="Arial Rounded MT Bold" w:cs="Courier New"/>
          <w:color w:val="FF0000"/>
          <w:sz w:val="18"/>
          <w:szCs w:val="18"/>
          <w:u w:val="single"/>
        </w:rPr>
        <w:t>:</w:t>
      </w:r>
    </w:p>
    <w:p w:rsidR="007D3322" w:rsidRPr="000D3C85" w:rsidRDefault="00C14354" w:rsidP="007D3322">
      <w:pPr>
        <w:pStyle w:val="ListParagraph"/>
        <w:numPr>
          <w:ilvl w:val="0"/>
          <w:numId w:val="3"/>
        </w:numPr>
        <w:autoSpaceDE w:val="0"/>
        <w:autoSpaceDN w:val="0"/>
        <w:adjustRightInd w:val="0"/>
        <w:spacing w:after="0" w:line="240" w:lineRule="auto"/>
        <w:rPr>
          <w:rFonts w:ascii="Arial Rounded MT Bold" w:hAnsi="Arial Rounded MT Bold" w:cs="Courier New"/>
          <w:color w:val="FF0000"/>
          <w:sz w:val="18"/>
          <w:szCs w:val="18"/>
          <w:u w:val="single"/>
        </w:rPr>
      </w:pPr>
      <w:r w:rsidRPr="000D3C85">
        <w:rPr>
          <w:rFonts w:ascii="Arial Rounded MT Bold" w:hAnsi="Arial Rounded MT Bold" w:cs="Courier New"/>
          <w:color w:val="FF0000"/>
          <w:sz w:val="18"/>
          <w:szCs w:val="18"/>
          <w:u w:val="single"/>
        </w:rPr>
        <w:t>meet a seventy percent reduction i</w:t>
      </w:r>
      <w:r w:rsidR="007D3322" w:rsidRPr="000D3C85">
        <w:rPr>
          <w:rFonts w:ascii="Arial Rounded MT Bold" w:hAnsi="Arial Rounded MT Bold" w:cs="Courier New"/>
          <w:color w:val="FF0000"/>
          <w:sz w:val="18"/>
          <w:szCs w:val="18"/>
          <w:u w:val="single"/>
        </w:rPr>
        <w:t>n annual net energy consumption, and with,</w:t>
      </w:r>
    </w:p>
    <w:p w:rsidR="007D3322" w:rsidRPr="000D3C85" w:rsidRDefault="007D3322" w:rsidP="007D3322">
      <w:pPr>
        <w:pStyle w:val="ListParagraph"/>
        <w:numPr>
          <w:ilvl w:val="0"/>
          <w:numId w:val="3"/>
        </w:numPr>
        <w:autoSpaceDE w:val="0"/>
        <w:autoSpaceDN w:val="0"/>
        <w:adjustRightInd w:val="0"/>
        <w:spacing w:after="0" w:line="240" w:lineRule="auto"/>
        <w:rPr>
          <w:rFonts w:ascii="Arial Rounded MT Bold" w:hAnsi="Arial Rounded MT Bold" w:cs="Courier New"/>
          <w:color w:val="FF0000"/>
          <w:sz w:val="18"/>
          <w:szCs w:val="18"/>
          <w:u w:val="single"/>
        </w:rPr>
      </w:pPr>
      <w:r w:rsidRPr="000D3C85">
        <w:rPr>
          <w:rFonts w:ascii="Arial Rounded MT Bold" w:hAnsi="Arial Rounded MT Bold" w:cs="Courier New"/>
          <w:color w:val="FF0000"/>
          <w:sz w:val="18"/>
          <w:szCs w:val="18"/>
          <w:u w:val="single"/>
        </w:rPr>
        <w:t>the 2012 International energy code, and with,</w:t>
      </w:r>
    </w:p>
    <w:p w:rsidR="007D3322" w:rsidRPr="000D3C85" w:rsidRDefault="007D3322" w:rsidP="007D3322">
      <w:pPr>
        <w:pStyle w:val="ListParagraph"/>
        <w:numPr>
          <w:ilvl w:val="0"/>
          <w:numId w:val="3"/>
        </w:numPr>
        <w:autoSpaceDE w:val="0"/>
        <w:autoSpaceDN w:val="0"/>
        <w:adjustRightInd w:val="0"/>
        <w:spacing w:after="0" w:line="240" w:lineRule="auto"/>
        <w:rPr>
          <w:rFonts w:ascii="Arial Rounded MT Bold" w:hAnsi="Arial Rounded MT Bold" w:cs="Courier New"/>
          <w:color w:val="FF0000"/>
          <w:sz w:val="18"/>
          <w:szCs w:val="18"/>
          <w:u w:val="single"/>
        </w:rPr>
      </w:pPr>
      <w:proofErr w:type="gramStart"/>
      <w:r w:rsidRPr="000D3C85">
        <w:rPr>
          <w:rFonts w:ascii="Arial Rounded MT Bold" w:hAnsi="Arial Rounded MT Bold" w:cs="Courier New"/>
          <w:color w:val="FF0000"/>
          <w:sz w:val="18"/>
          <w:szCs w:val="18"/>
          <w:u w:val="single"/>
        </w:rPr>
        <w:t>the</w:t>
      </w:r>
      <w:proofErr w:type="gramEnd"/>
      <w:r w:rsidRPr="000D3C85">
        <w:rPr>
          <w:rFonts w:ascii="Arial Rounded MT Bold" w:hAnsi="Arial Rounded MT Bold" w:cs="Courier New"/>
          <w:color w:val="FF0000"/>
          <w:sz w:val="18"/>
          <w:szCs w:val="18"/>
          <w:u w:val="single"/>
        </w:rPr>
        <w:t xml:space="preserve"> most recent state energy code adopted by the State Building Code council.</w:t>
      </w:r>
    </w:p>
    <w:p w:rsidR="00726920" w:rsidRDefault="00C14354" w:rsidP="007D3322">
      <w:pPr>
        <w:autoSpaceDE w:val="0"/>
        <w:autoSpaceDN w:val="0"/>
        <w:adjustRightInd w:val="0"/>
        <w:spacing w:after="0" w:line="240" w:lineRule="auto"/>
        <w:rPr>
          <w:rFonts w:ascii="Arial Rounded MT Bold" w:hAnsi="Arial Rounded MT Bold" w:cs="Courier New"/>
          <w:color w:val="FF0000"/>
          <w:sz w:val="18"/>
          <w:szCs w:val="18"/>
          <w:u w:val="single"/>
        </w:rPr>
      </w:pPr>
      <w:r w:rsidRPr="000D3C85">
        <w:rPr>
          <w:rFonts w:ascii="Arial Rounded MT Bold" w:hAnsi="Arial Rounded MT Bold" w:cs="Courier New"/>
          <w:color w:val="FF0000"/>
          <w:sz w:val="18"/>
          <w:szCs w:val="18"/>
          <w:u w:val="single"/>
        </w:rPr>
        <w:lastRenderedPageBreak/>
        <w:t xml:space="preserve">The document shall compare costs of construction, estimated cost of energy saved, estimated availability of construction materials throughout regions of the state, the ease or difficulty with which the </w:t>
      </w:r>
      <w:r w:rsidR="007D3322" w:rsidRPr="000D3C85">
        <w:rPr>
          <w:rFonts w:ascii="Arial Rounded MT Bold" w:hAnsi="Arial Rounded MT Bold" w:cs="Courier New"/>
          <w:color w:val="FF0000"/>
          <w:sz w:val="18"/>
          <w:szCs w:val="18"/>
          <w:u w:val="single"/>
        </w:rPr>
        <w:t>different</w:t>
      </w:r>
      <w:r w:rsidRPr="000D3C85">
        <w:rPr>
          <w:rFonts w:ascii="Arial Rounded MT Bold" w:hAnsi="Arial Rounded MT Bold" w:cs="Courier New"/>
          <w:color w:val="FF0000"/>
          <w:sz w:val="18"/>
          <w:szCs w:val="18"/>
          <w:u w:val="single"/>
        </w:rPr>
        <w:t xml:space="preserve"> code levels can be enforced, and the </w:t>
      </w:r>
      <w:r w:rsidR="00851A19" w:rsidRPr="000D3C85">
        <w:rPr>
          <w:rFonts w:ascii="Arial Rounded MT Bold" w:hAnsi="Arial Rounded MT Bold" w:cs="Courier New"/>
          <w:color w:val="FF0000"/>
          <w:sz w:val="18"/>
          <w:szCs w:val="18"/>
          <w:u w:val="single"/>
        </w:rPr>
        <w:t>estimated</w:t>
      </w:r>
      <w:r w:rsidRPr="000D3C85">
        <w:rPr>
          <w:rFonts w:ascii="Arial Rounded MT Bold" w:hAnsi="Arial Rounded MT Bold" w:cs="Courier New"/>
          <w:color w:val="FF0000"/>
          <w:sz w:val="18"/>
          <w:szCs w:val="18"/>
          <w:u w:val="single"/>
        </w:rPr>
        <w:t xml:space="preserve"> cost to the state to provide training to meet the new code</w:t>
      </w:r>
      <w:r w:rsidR="007D3322" w:rsidRPr="000D3C85">
        <w:rPr>
          <w:rFonts w:ascii="Arial Rounded MT Bold" w:hAnsi="Arial Rounded MT Bold" w:cs="Courier New"/>
          <w:color w:val="FF0000"/>
          <w:sz w:val="18"/>
          <w:szCs w:val="18"/>
          <w:u w:val="single"/>
        </w:rPr>
        <w:t xml:space="preserve"> requirements</w:t>
      </w:r>
      <w:r w:rsidRPr="000D3C85">
        <w:rPr>
          <w:rFonts w:ascii="Arial Rounded MT Bold" w:hAnsi="Arial Rounded MT Bold" w:cs="Courier New"/>
          <w:color w:val="FF0000"/>
          <w:sz w:val="18"/>
          <w:szCs w:val="18"/>
          <w:u w:val="single"/>
        </w:rPr>
        <w:t>.</w:t>
      </w:r>
      <w:r w:rsidR="007D3322" w:rsidRPr="000D3C85">
        <w:rPr>
          <w:rFonts w:ascii="Arial Rounded MT Bold" w:hAnsi="Arial Rounded MT Bold" w:cs="Courier New"/>
          <w:color w:val="FF0000"/>
          <w:sz w:val="18"/>
          <w:szCs w:val="18"/>
          <w:u w:val="single"/>
        </w:rPr>
        <w:t xml:space="preserve">  In conducting this study, the department shall develop an advisory group consisting of building officials, residential </w:t>
      </w:r>
      <w:r w:rsidR="00BF1999" w:rsidRPr="000D3C85">
        <w:rPr>
          <w:rFonts w:ascii="Arial Rounded MT Bold" w:hAnsi="Arial Rounded MT Bold" w:cs="Courier New"/>
          <w:color w:val="FF0000"/>
          <w:sz w:val="18"/>
          <w:szCs w:val="18"/>
          <w:u w:val="single"/>
        </w:rPr>
        <w:t xml:space="preserve">construction </w:t>
      </w:r>
      <w:r w:rsidR="007D3322" w:rsidRPr="000D3C85">
        <w:rPr>
          <w:rFonts w:ascii="Arial Rounded MT Bold" w:hAnsi="Arial Rounded MT Bold" w:cs="Courier New"/>
          <w:color w:val="FF0000"/>
          <w:sz w:val="18"/>
          <w:szCs w:val="18"/>
          <w:u w:val="single"/>
        </w:rPr>
        <w:t xml:space="preserve">contractors, </w:t>
      </w:r>
      <w:proofErr w:type="gramStart"/>
      <w:r w:rsidR="007D3322" w:rsidRPr="000D3C85">
        <w:rPr>
          <w:rFonts w:ascii="Arial Rounded MT Bold" w:hAnsi="Arial Rounded MT Bold" w:cs="Courier New"/>
          <w:color w:val="FF0000"/>
          <w:sz w:val="18"/>
          <w:szCs w:val="18"/>
          <w:u w:val="single"/>
        </w:rPr>
        <w:t>realtors</w:t>
      </w:r>
      <w:proofErr w:type="gramEnd"/>
      <w:r w:rsidR="007D3322" w:rsidRPr="000D3C85">
        <w:rPr>
          <w:rFonts w:ascii="Arial Rounded MT Bold" w:hAnsi="Arial Rounded MT Bold" w:cs="Courier New"/>
          <w:color w:val="FF0000"/>
          <w:sz w:val="18"/>
          <w:szCs w:val="18"/>
          <w:u w:val="single"/>
        </w:rPr>
        <w:t xml:space="preserve">, building material suppliers, architects and </w:t>
      </w:r>
      <w:r w:rsidR="00851A19" w:rsidRPr="000D3C85">
        <w:rPr>
          <w:rFonts w:ascii="Arial Rounded MT Bold" w:hAnsi="Arial Rounded MT Bold" w:cs="Courier New"/>
          <w:color w:val="FF0000"/>
          <w:sz w:val="18"/>
          <w:szCs w:val="18"/>
          <w:u w:val="single"/>
        </w:rPr>
        <w:t>mixed use developers.</w:t>
      </w:r>
    </w:p>
    <w:p w:rsidR="00813369" w:rsidRDefault="00813369" w:rsidP="007D3322">
      <w:pPr>
        <w:autoSpaceDE w:val="0"/>
        <w:autoSpaceDN w:val="0"/>
        <w:adjustRightInd w:val="0"/>
        <w:spacing w:after="0" w:line="240" w:lineRule="auto"/>
        <w:rPr>
          <w:rFonts w:ascii="Arial Rounded MT Bold" w:hAnsi="Arial Rounded MT Bold" w:cs="Courier New"/>
          <w:color w:val="FF0000"/>
          <w:sz w:val="18"/>
          <w:szCs w:val="18"/>
          <w:u w:val="single"/>
        </w:rPr>
      </w:pPr>
    </w:p>
    <w:p w:rsidR="00813369" w:rsidRDefault="00E61147" w:rsidP="007D3322">
      <w:pPr>
        <w:autoSpaceDE w:val="0"/>
        <w:autoSpaceDN w:val="0"/>
        <w:adjustRightInd w:val="0"/>
        <w:spacing w:after="0" w:line="240" w:lineRule="auto"/>
        <w:rPr>
          <w:rFonts w:ascii="Arial Rounded MT Bold" w:hAnsi="Arial Rounded MT Bold" w:cs="Courier New"/>
          <w:color w:val="FF0000"/>
          <w:sz w:val="18"/>
          <w:szCs w:val="18"/>
          <w:u w:val="single"/>
        </w:rPr>
      </w:pPr>
      <w:r>
        <w:rPr>
          <w:rFonts w:ascii="Arial Rounded MT Bold" w:hAnsi="Arial Rounded MT Bold" w:cs="Courier New"/>
          <w:color w:val="FF0000"/>
          <w:sz w:val="18"/>
          <w:szCs w:val="18"/>
          <w:u w:val="single"/>
        </w:rPr>
        <w:t xml:space="preserve">3.  After 2013 and by  December 31s of the first year of a new code cycle, the Department of Commerce  </w:t>
      </w:r>
      <w:r w:rsidRPr="000D3C85">
        <w:rPr>
          <w:rFonts w:ascii="Arial Rounded MT Bold" w:hAnsi="Arial Rounded MT Bold" w:cs="Courier New"/>
          <w:color w:val="FF0000"/>
          <w:sz w:val="18"/>
          <w:szCs w:val="18"/>
          <w:u w:val="single"/>
        </w:rPr>
        <w:t>shall develop and present to the appropriate legislative fiscal committees a document comparing the construction requirements and costs of an averaged size residential home constructed to the</w:t>
      </w:r>
      <w:r>
        <w:rPr>
          <w:rFonts w:ascii="Arial Rounded MT Bold" w:hAnsi="Arial Rounded MT Bold" w:cs="Courier New"/>
          <w:color w:val="FF0000"/>
          <w:sz w:val="18"/>
          <w:szCs w:val="18"/>
          <w:u w:val="single"/>
        </w:rPr>
        <w:t xml:space="preserve"> most recently adopted energy code with a code that would:</w:t>
      </w:r>
    </w:p>
    <w:p w:rsidR="00E61147" w:rsidRPr="00E61147" w:rsidRDefault="00E61147" w:rsidP="00E61147">
      <w:pPr>
        <w:autoSpaceDE w:val="0"/>
        <w:autoSpaceDN w:val="0"/>
        <w:adjustRightInd w:val="0"/>
        <w:spacing w:after="0" w:line="240" w:lineRule="auto"/>
        <w:ind w:left="720"/>
        <w:rPr>
          <w:rFonts w:ascii="Arial Rounded MT Bold" w:hAnsi="Arial Rounded MT Bold" w:cs="Courier New"/>
          <w:color w:val="FF0000"/>
          <w:sz w:val="18"/>
          <w:szCs w:val="18"/>
          <w:u w:val="single"/>
        </w:rPr>
      </w:pPr>
      <w:r w:rsidRPr="00E61147">
        <w:rPr>
          <w:rFonts w:ascii="Arial Rounded MT Bold" w:hAnsi="Arial Rounded MT Bold" w:cs="Courier New"/>
          <w:color w:val="FF0000"/>
          <w:sz w:val="18"/>
          <w:szCs w:val="18"/>
          <w:u w:val="single"/>
        </w:rPr>
        <w:t>1.</w:t>
      </w:r>
      <w:r w:rsidRPr="00E61147">
        <w:rPr>
          <w:rFonts w:ascii="Arial Rounded MT Bold" w:hAnsi="Arial Rounded MT Bold" w:cs="Courier New"/>
          <w:color w:val="FF0000"/>
          <w:sz w:val="18"/>
          <w:szCs w:val="18"/>
          <w:u w:val="single"/>
        </w:rPr>
        <w:tab/>
      </w:r>
      <w:proofErr w:type="gramStart"/>
      <w:r w:rsidRPr="00E61147">
        <w:rPr>
          <w:rFonts w:ascii="Arial Rounded MT Bold" w:hAnsi="Arial Rounded MT Bold" w:cs="Courier New"/>
          <w:color w:val="FF0000"/>
          <w:sz w:val="18"/>
          <w:szCs w:val="18"/>
          <w:u w:val="single"/>
        </w:rPr>
        <w:t>meet</w:t>
      </w:r>
      <w:proofErr w:type="gramEnd"/>
      <w:r w:rsidRPr="00E61147">
        <w:rPr>
          <w:rFonts w:ascii="Arial Rounded MT Bold" w:hAnsi="Arial Rounded MT Bold" w:cs="Courier New"/>
          <w:color w:val="FF0000"/>
          <w:sz w:val="18"/>
          <w:szCs w:val="18"/>
          <w:u w:val="single"/>
        </w:rPr>
        <w:t xml:space="preserve"> a seventy percent reduction in annual net energy consumption, and with,</w:t>
      </w:r>
    </w:p>
    <w:p w:rsidR="00E61147" w:rsidRPr="00E61147" w:rsidRDefault="00E61147" w:rsidP="00E61147">
      <w:pPr>
        <w:autoSpaceDE w:val="0"/>
        <w:autoSpaceDN w:val="0"/>
        <w:adjustRightInd w:val="0"/>
        <w:spacing w:after="0" w:line="240" w:lineRule="auto"/>
        <w:ind w:left="720"/>
        <w:rPr>
          <w:rFonts w:ascii="Arial Rounded MT Bold" w:hAnsi="Arial Rounded MT Bold" w:cs="Courier New"/>
          <w:color w:val="FF0000"/>
          <w:sz w:val="18"/>
          <w:szCs w:val="18"/>
          <w:u w:val="single"/>
        </w:rPr>
      </w:pPr>
      <w:r w:rsidRPr="00E61147">
        <w:rPr>
          <w:rFonts w:ascii="Arial Rounded MT Bold" w:hAnsi="Arial Rounded MT Bold" w:cs="Courier New"/>
          <w:color w:val="FF0000"/>
          <w:sz w:val="18"/>
          <w:szCs w:val="18"/>
          <w:u w:val="single"/>
        </w:rPr>
        <w:t>2.</w:t>
      </w:r>
      <w:r w:rsidRPr="00E61147">
        <w:rPr>
          <w:rFonts w:ascii="Arial Rounded MT Bold" w:hAnsi="Arial Rounded MT Bold" w:cs="Courier New"/>
          <w:color w:val="FF0000"/>
          <w:sz w:val="18"/>
          <w:szCs w:val="18"/>
          <w:u w:val="single"/>
        </w:rPr>
        <w:tab/>
      </w:r>
      <w:proofErr w:type="gramStart"/>
      <w:r w:rsidRPr="00E61147">
        <w:rPr>
          <w:rFonts w:ascii="Arial Rounded MT Bold" w:hAnsi="Arial Rounded MT Bold" w:cs="Courier New"/>
          <w:color w:val="FF0000"/>
          <w:sz w:val="18"/>
          <w:szCs w:val="18"/>
          <w:u w:val="single"/>
        </w:rPr>
        <w:t>the</w:t>
      </w:r>
      <w:proofErr w:type="gramEnd"/>
      <w:r w:rsidRPr="00E61147">
        <w:rPr>
          <w:rFonts w:ascii="Arial Rounded MT Bold" w:hAnsi="Arial Rounded MT Bold" w:cs="Courier New"/>
          <w:color w:val="FF0000"/>
          <w:sz w:val="18"/>
          <w:szCs w:val="18"/>
          <w:u w:val="single"/>
        </w:rPr>
        <w:t xml:space="preserve"> </w:t>
      </w:r>
      <w:r>
        <w:rPr>
          <w:rFonts w:ascii="Arial Rounded MT Bold" w:hAnsi="Arial Rounded MT Bold" w:cs="Courier New"/>
          <w:color w:val="FF0000"/>
          <w:sz w:val="18"/>
          <w:szCs w:val="18"/>
          <w:u w:val="single"/>
        </w:rPr>
        <w:t>most recent</w:t>
      </w:r>
      <w:r w:rsidRPr="00E61147">
        <w:rPr>
          <w:rFonts w:ascii="Arial Rounded MT Bold" w:hAnsi="Arial Rounded MT Bold" w:cs="Courier New"/>
          <w:color w:val="FF0000"/>
          <w:sz w:val="18"/>
          <w:szCs w:val="18"/>
          <w:u w:val="single"/>
        </w:rPr>
        <w:t xml:space="preserve"> International energy code, and with,</w:t>
      </w:r>
    </w:p>
    <w:p w:rsidR="00813369" w:rsidRPr="000D3C85" w:rsidRDefault="00E61147" w:rsidP="00E61147">
      <w:pPr>
        <w:autoSpaceDE w:val="0"/>
        <w:autoSpaceDN w:val="0"/>
        <w:adjustRightInd w:val="0"/>
        <w:spacing w:after="0" w:line="240" w:lineRule="auto"/>
        <w:ind w:left="720"/>
        <w:rPr>
          <w:rFonts w:ascii="Arial Rounded MT Bold" w:hAnsi="Arial Rounded MT Bold" w:cs="Courier New"/>
          <w:color w:val="FF0000"/>
          <w:sz w:val="18"/>
          <w:szCs w:val="18"/>
          <w:u w:val="single"/>
        </w:rPr>
      </w:pPr>
      <w:r w:rsidRPr="00E61147">
        <w:rPr>
          <w:rFonts w:ascii="Arial Rounded MT Bold" w:hAnsi="Arial Rounded MT Bold" w:cs="Courier New"/>
          <w:color w:val="FF0000"/>
          <w:sz w:val="18"/>
          <w:szCs w:val="18"/>
          <w:u w:val="single"/>
        </w:rPr>
        <w:t>3.</w:t>
      </w:r>
      <w:r w:rsidRPr="00E61147">
        <w:rPr>
          <w:rFonts w:ascii="Arial Rounded MT Bold" w:hAnsi="Arial Rounded MT Bold" w:cs="Courier New"/>
          <w:color w:val="FF0000"/>
          <w:sz w:val="18"/>
          <w:szCs w:val="18"/>
          <w:u w:val="single"/>
        </w:rPr>
        <w:tab/>
        <w:t>the most recent state energy code adopted by the State Building Code council.</w:t>
      </w:r>
    </w:p>
    <w:p w:rsidR="00851A19" w:rsidRPr="000D3C85" w:rsidRDefault="00851A19" w:rsidP="007D3322">
      <w:pPr>
        <w:autoSpaceDE w:val="0"/>
        <w:autoSpaceDN w:val="0"/>
        <w:adjustRightInd w:val="0"/>
        <w:spacing w:after="0" w:line="240" w:lineRule="auto"/>
        <w:rPr>
          <w:rFonts w:ascii="Arial Rounded MT Bold" w:hAnsi="Arial Rounded MT Bold" w:cs="Courier New"/>
          <w:color w:val="FF0000"/>
          <w:sz w:val="18"/>
          <w:szCs w:val="18"/>
          <w:u w:val="single"/>
        </w:rPr>
      </w:pPr>
    </w:p>
    <w:p w:rsidR="00E61147" w:rsidRDefault="00E61147" w:rsidP="00E61147">
      <w:pPr>
        <w:autoSpaceDE w:val="0"/>
        <w:autoSpaceDN w:val="0"/>
        <w:adjustRightInd w:val="0"/>
        <w:spacing w:after="0" w:line="240" w:lineRule="auto"/>
        <w:rPr>
          <w:rFonts w:ascii="Arial Rounded MT Bold" w:hAnsi="Arial Rounded MT Bold" w:cs="Courier New"/>
          <w:color w:val="FF0000"/>
          <w:sz w:val="18"/>
          <w:szCs w:val="18"/>
          <w:u w:val="single"/>
        </w:rPr>
      </w:pPr>
      <w:r w:rsidRPr="000D3C85">
        <w:rPr>
          <w:rFonts w:ascii="Arial Rounded MT Bold" w:hAnsi="Arial Rounded MT Bold" w:cs="Courier New"/>
          <w:color w:val="FF0000"/>
          <w:sz w:val="18"/>
          <w:szCs w:val="18"/>
          <w:u w:val="single"/>
        </w:rPr>
        <w:t xml:space="preserve">The document shall compare costs of construction, estimated cost of energy saved, estimated availability of construction materials throughout regions of the state, the ease or difficulty with which the different code levels can be enforced, and the estimated cost to the state to provide training to meet the new code requirements.  In conducting this study, the department shall develop an advisory group consisting of building officials, residential construction contractors, </w:t>
      </w:r>
      <w:proofErr w:type="gramStart"/>
      <w:r w:rsidRPr="000D3C85">
        <w:rPr>
          <w:rFonts w:ascii="Arial Rounded MT Bold" w:hAnsi="Arial Rounded MT Bold" w:cs="Courier New"/>
          <w:color w:val="FF0000"/>
          <w:sz w:val="18"/>
          <w:szCs w:val="18"/>
          <w:u w:val="single"/>
        </w:rPr>
        <w:t>realtors</w:t>
      </w:r>
      <w:proofErr w:type="gramEnd"/>
      <w:r w:rsidRPr="000D3C85">
        <w:rPr>
          <w:rFonts w:ascii="Arial Rounded MT Bold" w:hAnsi="Arial Rounded MT Bold" w:cs="Courier New"/>
          <w:color w:val="FF0000"/>
          <w:sz w:val="18"/>
          <w:szCs w:val="18"/>
          <w:u w:val="single"/>
        </w:rPr>
        <w:t>, building material suppliers, architects and mixed use developers.</w:t>
      </w:r>
    </w:p>
    <w:p w:rsidR="0042638F" w:rsidRPr="000D3C85" w:rsidRDefault="0042638F">
      <w:pPr>
        <w:rPr>
          <w:rFonts w:ascii="Arial Rounded MT Bold" w:hAnsi="Arial Rounded MT Bold"/>
          <w:sz w:val="18"/>
          <w:szCs w:val="18"/>
        </w:rPr>
      </w:pPr>
    </w:p>
    <w:p w:rsidR="00C14354" w:rsidRPr="000D3C85" w:rsidRDefault="000D3C85">
      <w:pPr>
        <w:rPr>
          <w:rFonts w:ascii="Arial Rounded MT Bold" w:hAnsi="Arial Rounded MT Bold"/>
          <w:color w:val="00B0F0"/>
          <w:sz w:val="18"/>
          <w:szCs w:val="18"/>
        </w:rPr>
      </w:pPr>
      <w:proofErr w:type="spellStart"/>
      <w:r>
        <w:rPr>
          <w:rFonts w:ascii="Arial Rounded MT Bold" w:hAnsi="Arial Rounded MT Bold"/>
          <w:color w:val="00B0F0"/>
          <w:sz w:val="18"/>
          <w:szCs w:val="18"/>
        </w:rPr>
        <w:t>Rationalle</w:t>
      </w:r>
      <w:proofErr w:type="spellEnd"/>
      <w:r>
        <w:rPr>
          <w:rFonts w:ascii="Arial Rounded MT Bold" w:hAnsi="Arial Rounded MT Bold"/>
          <w:color w:val="00B0F0"/>
          <w:sz w:val="18"/>
          <w:szCs w:val="18"/>
        </w:rPr>
        <w:t>:</w:t>
      </w:r>
      <w:r>
        <w:rPr>
          <w:rFonts w:ascii="Arial Rounded MT Bold" w:hAnsi="Arial Rounded MT Bold"/>
          <w:color w:val="00B0F0"/>
          <w:sz w:val="18"/>
          <w:szCs w:val="18"/>
        </w:rPr>
        <w:tab/>
        <w:t>The legislature needs adequate information in order to continue with a controversial energy code that may cost construction jobs or make affordable housing</w:t>
      </w:r>
      <w:r w:rsidR="00241285">
        <w:rPr>
          <w:rFonts w:ascii="Arial Rounded MT Bold" w:hAnsi="Arial Rounded MT Bold"/>
          <w:color w:val="00B0F0"/>
          <w:sz w:val="18"/>
          <w:szCs w:val="18"/>
        </w:rPr>
        <w:t xml:space="preserve"> less likely in the future.</w:t>
      </w:r>
    </w:p>
    <w:sectPr w:rsidR="00C14354" w:rsidRPr="000D3C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136" w:rsidRDefault="00005136" w:rsidP="00005136">
      <w:pPr>
        <w:spacing w:after="0" w:line="240" w:lineRule="auto"/>
      </w:pPr>
      <w:r>
        <w:separator/>
      </w:r>
    </w:p>
  </w:endnote>
  <w:endnote w:type="continuationSeparator" w:id="0">
    <w:p w:rsidR="00005136" w:rsidRDefault="00005136" w:rsidP="0000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36" w:rsidRDefault="00005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36" w:rsidRDefault="00005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36" w:rsidRDefault="00005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136" w:rsidRDefault="00005136" w:rsidP="00005136">
      <w:pPr>
        <w:spacing w:after="0" w:line="240" w:lineRule="auto"/>
      </w:pPr>
      <w:r>
        <w:separator/>
      </w:r>
    </w:p>
  </w:footnote>
  <w:footnote w:type="continuationSeparator" w:id="0">
    <w:p w:rsidR="00005136" w:rsidRDefault="00005136" w:rsidP="00005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36" w:rsidRDefault="00005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760605"/>
      <w:docPartObj>
        <w:docPartGallery w:val="Watermarks"/>
        <w:docPartUnique/>
      </w:docPartObj>
    </w:sdtPr>
    <w:sdtContent>
      <w:p w:rsidR="00005136" w:rsidRDefault="0000513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36" w:rsidRDefault="0000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4A2"/>
    <w:multiLevelType w:val="hybridMultilevel"/>
    <w:tmpl w:val="E33C2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D3A52"/>
    <w:multiLevelType w:val="hybridMultilevel"/>
    <w:tmpl w:val="5D18B73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674E765F"/>
    <w:multiLevelType w:val="hybridMultilevel"/>
    <w:tmpl w:val="CC38165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20"/>
    <w:rsid w:val="00005136"/>
    <w:rsid w:val="000D3C85"/>
    <w:rsid w:val="00241285"/>
    <w:rsid w:val="0042638F"/>
    <w:rsid w:val="00621B5A"/>
    <w:rsid w:val="00726920"/>
    <w:rsid w:val="007D3322"/>
    <w:rsid w:val="007F4F3C"/>
    <w:rsid w:val="00813369"/>
    <w:rsid w:val="00851A19"/>
    <w:rsid w:val="00AE33FA"/>
    <w:rsid w:val="00BF1999"/>
    <w:rsid w:val="00C14354"/>
    <w:rsid w:val="00C52F5B"/>
    <w:rsid w:val="00E6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322"/>
    <w:pPr>
      <w:ind w:left="720"/>
      <w:contextualSpacing/>
    </w:pPr>
  </w:style>
  <w:style w:type="paragraph" w:styleId="Header">
    <w:name w:val="header"/>
    <w:basedOn w:val="Normal"/>
    <w:link w:val="HeaderChar"/>
    <w:uiPriority w:val="99"/>
    <w:unhideWhenUsed/>
    <w:rsid w:val="0000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36"/>
  </w:style>
  <w:style w:type="paragraph" w:styleId="Footer">
    <w:name w:val="footer"/>
    <w:basedOn w:val="Normal"/>
    <w:link w:val="FooterChar"/>
    <w:uiPriority w:val="99"/>
    <w:unhideWhenUsed/>
    <w:rsid w:val="0000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322"/>
    <w:pPr>
      <w:ind w:left="720"/>
      <w:contextualSpacing/>
    </w:pPr>
  </w:style>
  <w:style w:type="paragraph" w:styleId="Header">
    <w:name w:val="header"/>
    <w:basedOn w:val="Normal"/>
    <w:link w:val="HeaderChar"/>
    <w:uiPriority w:val="99"/>
    <w:unhideWhenUsed/>
    <w:rsid w:val="0000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36"/>
  </w:style>
  <w:style w:type="paragraph" w:styleId="Footer">
    <w:name w:val="footer"/>
    <w:basedOn w:val="Normal"/>
    <w:link w:val="FooterChar"/>
    <w:uiPriority w:val="99"/>
    <w:unhideWhenUsed/>
    <w:rsid w:val="0000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c:creator>
  <cp:lastModifiedBy>Julie Rogers</cp:lastModifiedBy>
  <cp:revision>2</cp:revision>
  <cp:lastPrinted>2012-07-30T20:05:00Z</cp:lastPrinted>
  <dcterms:created xsi:type="dcterms:W3CDTF">2012-10-31T15:41:00Z</dcterms:created>
  <dcterms:modified xsi:type="dcterms:W3CDTF">2012-10-31T15:41:00Z</dcterms:modified>
</cp:coreProperties>
</file>